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31F84" w:rsidRDefault="00E31F84">
      <w:pPr>
        <w:spacing w:after="0" w:line="360" w:lineRule="auto"/>
        <w:ind w:firstLine="567"/>
        <w:jc w:val="both"/>
        <w:rPr>
          <w:sz w:val="24"/>
          <w:szCs w:val="28"/>
        </w:rPr>
      </w:pPr>
    </w:p>
    <w:tbl>
      <w:tblPr>
        <w:tblStyle w:val="af1"/>
        <w:tblW w:w="105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70"/>
        <w:gridCol w:w="4928"/>
      </w:tblGrid>
      <w:tr w:rsidR="00E31F84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E31F84" w:rsidRDefault="00073DFF">
            <w:pPr>
              <w:widowControl w:val="0"/>
              <w:suppressAutoHyphens w:val="0"/>
              <w:spacing w:line="240" w:lineRule="atLeast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«СОГЛАСОВАНО»</w:t>
            </w:r>
          </w:p>
          <w:p w:rsidR="00E31F84" w:rsidRDefault="00073DFF">
            <w:pPr>
              <w:widowControl w:val="0"/>
              <w:suppressAutoHyphens w:val="0"/>
              <w:spacing w:line="240" w:lineRule="atLeast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Председатель ПК ФБУЗ МСЧ №9</w:t>
            </w:r>
          </w:p>
          <w:p w:rsidR="00E31F84" w:rsidRDefault="00073DFF">
            <w:pPr>
              <w:widowControl w:val="0"/>
              <w:suppressAutoHyphens w:val="0"/>
              <w:spacing w:line="240" w:lineRule="atLeast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ФМБА России</w:t>
            </w:r>
          </w:p>
          <w:p w:rsidR="00E31F84" w:rsidRDefault="00E31F84">
            <w:pPr>
              <w:widowControl w:val="0"/>
              <w:suppressAutoHyphens w:val="0"/>
              <w:spacing w:line="240" w:lineRule="atLeast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31F84" w:rsidRDefault="00073DFF">
            <w:pPr>
              <w:widowControl w:val="0"/>
              <w:suppressAutoHyphens w:val="0"/>
              <w:spacing w:line="240" w:lineRule="atLeast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_____________________Д.И. Дмитриев</w:t>
            </w:r>
          </w:p>
          <w:p w:rsidR="00E31F84" w:rsidRDefault="00073DFF">
            <w:pPr>
              <w:widowControl w:val="0"/>
              <w:suppressAutoHyphens w:val="0"/>
              <w:spacing w:line="240" w:lineRule="atLeast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«____»_______________2024 г.</w:t>
            </w:r>
          </w:p>
        </w:tc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E31F84" w:rsidRDefault="00073DFF">
            <w:pPr>
              <w:widowControl w:val="0"/>
              <w:suppressAutoHyphens w:val="0"/>
              <w:spacing w:line="240" w:lineRule="atLeast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«УТВЕРЖДАЮ»</w:t>
            </w:r>
          </w:p>
          <w:p w:rsidR="00E31F84" w:rsidRDefault="00073DFF">
            <w:pPr>
              <w:widowControl w:val="0"/>
              <w:suppressAutoHyphens w:val="0"/>
              <w:spacing w:line="240" w:lineRule="atLeast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Начальник ФБУЗ МСЧ №9</w:t>
            </w:r>
          </w:p>
          <w:p w:rsidR="00E31F84" w:rsidRDefault="00073DFF">
            <w:pPr>
              <w:widowControl w:val="0"/>
              <w:suppressAutoHyphens w:val="0"/>
              <w:spacing w:line="240" w:lineRule="atLeast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ФМБА России</w:t>
            </w:r>
          </w:p>
          <w:p w:rsidR="00E31F84" w:rsidRDefault="00E31F84">
            <w:pPr>
              <w:widowControl w:val="0"/>
              <w:suppressAutoHyphens w:val="0"/>
              <w:spacing w:line="240" w:lineRule="atLeast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31F84" w:rsidRDefault="00073DFF">
            <w:pPr>
              <w:widowControl w:val="0"/>
              <w:suppressAutoHyphens w:val="0"/>
              <w:spacing w:line="240" w:lineRule="atLeast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_____________________И.И. Ларионова</w:t>
            </w:r>
          </w:p>
          <w:p w:rsidR="00E31F84" w:rsidRDefault="00073DFF">
            <w:pPr>
              <w:widowControl w:val="0"/>
              <w:suppressAutoHyphens w:val="0"/>
              <w:spacing w:line="240" w:lineRule="atLeast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«____»_______________2024 г.</w:t>
            </w:r>
          </w:p>
        </w:tc>
      </w:tr>
    </w:tbl>
    <w:p w:rsidR="00E31F84" w:rsidRDefault="00E31F8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dfas682auu"/>
      <w:bookmarkStart w:id="1" w:name="dfassfgym5"/>
      <w:bookmarkStart w:id="2" w:name="dfasy9gn89"/>
      <w:bookmarkEnd w:id="0"/>
      <w:bookmarkEnd w:id="1"/>
      <w:bookmarkEnd w:id="2"/>
    </w:p>
    <w:p w:rsidR="00E31F84" w:rsidRDefault="00073DFF">
      <w:pPr>
        <w:spacing w:after="0" w:line="360" w:lineRule="auto"/>
        <w:ind w:firstLine="567"/>
        <w:jc w:val="center"/>
        <w:rPr>
          <w:sz w:val="28"/>
          <w:szCs w:val="28"/>
        </w:rPr>
      </w:pPr>
      <w:bookmarkStart w:id="3" w:name="dfas78a2d3"/>
      <w:bookmarkEnd w:id="3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порядке оказания платных услуг в сфере здравоохранения</w:t>
      </w:r>
    </w:p>
    <w:p w:rsidR="00E31F84" w:rsidRDefault="00E31F84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4" w:name="dfas69d0zm"/>
      <w:bookmarkStart w:id="5" w:name="dfasvyhd1g"/>
      <w:bookmarkStart w:id="6" w:name="dfas88kpfh"/>
      <w:bookmarkStart w:id="7" w:name="dfasyg79s9"/>
      <w:bookmarkStart w:id="8" w:name="dfasgdc3nb"/>
      <w:bookmarkEnd w:id="4"/>
      <w:bookmarkEnd w:id="5"/>
      <w:bookmarkEnd w:id="6"/>
      <w:bookmarkEnd w:id="7"/>
      <w:bookmarkEnd w:id="8"/>
    </w:p>
    <w:p w:rsidR="00E31F84" w:rsidRDefault="00073DFF">
      <w:pPr>
        <w:spacing w:after="0" w:line="360" w:lineRule="auto"/>
        <w:ind w:firstLine="567"/>
        <w:jc w:val="center"/>
        <w:rPr>
          <w:sz w:val="28"/>
          <w:szCs w:val="28"/>
        </w:rPr>
      </w:pPr>
      <w:bookmarkStart w:id="9" w:name="dfasghggye"/>
      <w:bookmarkEnd w:id="9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  <w:bookmarkStart w:id="10" w:name="dfas8sc7kg"/>
      <w:bookmarkEnd w:id="10"/>
    </w:p>
    <w:p w:rsidR="00E31F84" w:rsidRDefault="00073DFF">
      <w:pPr>
        <w:spacing w:after="0" w:line="360" w:lineRule="auto"/>
        <w:ind w:firstLine="624"/>
        <w:jc w:val="both"/>
      </w:pPr>
      <w:bookmarkStart w:id="11" w:name="dfasxyfmhq"/>
      <w:bookmarkEnd w:id="1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Положение разработано в соответствии с Конституцией РФ, Гражданским кодексом РФ, </w:t>
      </w:r>
      <w:hyperlink w:anchor="/document/99/9005388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 от 7 февраля 1992 г. № 2300-1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защите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прав потребителей», </w:t>
      </w:r>
      <w:hyperlink w:anchor="/document/99/902312609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 от 21 ноября 2011 г. № 323-ФЗ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основах охраны здоровья граждан в Российской Федерации», </w:t>
      </w:r>
      <w:hyperlink w:anchor="/document/99/902247618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 от 29 ноября 2010г.            № 326-ФЗ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обязательном медицинском страховании в Российской Федерации», постановлением Правительства РФ от </w:t>
      </w:r>
      <w:hyperlink w:anchor="/document/99/1301535919" w:tgtFrame="_self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11.05.2023 № 736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«Об утверждении Правил предоставления медицинскими организациями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платных медицинских услуг» и другими нормативно-правовыми актами, регулирующими данный вид деятельности.</w:t>
      </w:r>
    </w:p>
    <w:p w:rsidR="00E31F84" w:rsidRDefault="00073DFF">
      <w:pPr>
        <w:spacing w:after="0" w:line="360" w:lineRule="auto"/>
        <w:ind w:firstLine="567"/>
        <w:jc w:val="both"/>
        <w:rPr>
          <w:sz w:val="28"/>
          <w:szCs w:val="28"/>
        </w:rPr>
      </w:pPr>
      <w:bookmarkStart w:id="12" w:name="dfaskb4awx"/>
      <w:bookmarkEnd w:id="1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 Настоящее Положение определяет порядок и условия предоставления услуг, оказываемых на платной основе Федеральным бюджетным учреждением здравоохранения «Медико-санитарная часть №9» Федерального медико-биологического агентства» (ФБУЗ МСЧ № 9 ФМБА России, в целях:</w:t>
      </w:r>
    </w:p>
    <w:p w:rsidR="00E31F84" w:rsidRDefault="00073DFF">
      <w:pPr>
        <w:spacing w:after="0" w:line="36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более полного удовлетворения потребности граждан в качественной медицинской помощи сверх установленных видов и объемов медицинских услуг, установленных Программой государственных гарантий бесплатного оказания гражданам медицинской помощи и Территориальной программой государственных гарантий оказания гражданам медицинской помощи, утверждаемых ежегодно в установленном порядке (далее – соответственно Программа, Территориальная программа) и (или) не финансируемых за счет средств бюджета территориального фонда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обязательного медицинского страхования;</w:t>
      </w:r>
    </w:p>
    <w:p w:rsidR="00E31F84" w:rsidRDefault="00073DFF">
      <w:pPr>
        <w:spacing w:after="0" w:line="36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привлечения дополнительных финансовых средств для материально-технического развития Учреждения и материального поощрения его сотрудников;</w:t>
      </w:r>
    </w:p>
    <w:p w:rsidR="00E31F84" w:rsidRDefault="00073DFF">
      <w:pPr>
        <w:spacing w:after="0" w:line="36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упорядочения процесса оказания медицинских услуг на платной основе.</w:t>
      </w:r>
      <w:bookmarkStart w:id="13" w:name="dfashskask"/>
      <w:bookmarkEnd w:id="13"/>
    </w:p>
    <w:p w:rsidR="00E31F84" w:rsidRDefault="00073DFF">
      <w:pPr>
        <w:spacing w:after="0" w:line="360" w:lineRule="auto"/>
        <w:ind w:firstLine="567"/>
        <w:jc w:val="both"/>
        <w:rPr>
          <w:sz w:val="28"/>
          <w:szCs w:val="28"/>
        </w:rPr>
      </w:pPr>
      <w:bookmarkStart w:id="14" w:name="dfasaxdnz7"/>
      <w:bookmarkEnd w:id="14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Платные медицинские услуги – это медицинские услуги, которые            в соответствии с действующим законодательством предоставляются:</w:t>
      </w:r>
    </w:p>
    <w:p w:rsidR="00E31F84" w:rsidRDefault="00073DFF">
      <w:pPr>
        <w:spacing w:after="0" w:line="360" w:lineRule="auto"/>
        <w:ind w:firstLine="567"/>
        <w:jc w:val="both"/>
        <w:rPr>
          <w:sz w:val="28"/>
          <w:szCs w:val="28"/>
        </w:rPr>
      </w:pPr>
      <w:bookmarkStart w:id="15" w:name="dfask07wag"/>
      <w:bookmarkEnd w:id="15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счет личных средств граждан;</w:t>
      </w:r>
    </w:p>
    <w:p w:rsidR="00E31F84" w:rsidRDefault="00073DFF">
      <w:pPr>
        <w:spacing w:after="0" w:line="36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счет страховых взносов на добровольное медицинское страхование по программам добровольного медицинского страхования (далее – ДМС);</w:t>
      </w:r>
    </w:p>
    <w:p w:rsidR="00E31F84" w:rsidRDefault="00073DFF">
      <w:pPr>
        <w:spacing w:after="0" w:line="36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счет средств предприятий, учреждений, организаций и иных источников, не запрещенных законодательством.</w:t>
      </w:r>
    </w:p>
    <w:p w:rsidR="00E31F84" w:rsidRDefault="00073DFF">
      <w:pPr>
        <w:spacing w:after="0" w:line="360" w:lineRule="auto"/>
        <w:ind w:firstLine="567"/>
        <w:jc w:val="both"/>
        <w:rPr>
          <w:sz w:val="28"/>
          <w:szCs w:val="28"/>
        </w:rPr>
      </w:pPr>
      <w:bookmarkStart w:id="16" w:name="dfasmhbg65"/>
      <w:bookmarkEnd w:id="16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Платные медицинские услуги предоставляются на основании добровольного волеизъявления потребителя услуг (далее – пациент) при условии предоставления в доступной форме необходимой информации о возможности получения бесплатной медицинской помощи (медицинской услуги, работы) в рамках Программы, Территориальной программы, а также целевых программ.</w:t>
      </w:r>
      <w:bookmarkStart w:id="17" w:name="dfast4naf3"/>
      <w:bookmarkEnd w:id="17"/>
    </w:p>
    <w:p w:rsidR="00E31F84" w:rsidRDefault="00073DFF">
      <w:pPr>
        <w:spacing w:after="0" w:line="360" w:lineRule="auto"/>
        <w:ind w:firstLine="567"/>
        <w:jc w:val="both"/>
        <w:rPr>
          <w:sz w:val="28"/>
          <w:szCs w:val="28"/>
        </w:rPr>
      </w:pPr>
      <w:bookmarkStart w:id="18" w:name="dfasbo1rs2"/>
      <w:bookmarkEnd w:id="18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1.4. Платные медицинские услуги предоставляются Учреждением                   в соответствии с прейскурантом цен, утвержденным начальником Учреждения.</w:t>
      </w:r>
      <w:bookmarkStart w:id="19" w:name="dfas4oyvm7"/>
      <w:bookmarkEnd w:id="19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Прейскурант цен доступен для пациентов как в печатной, так и в электронной форме на сайте учреждения. </w:t>
      </w:r>
    </w:p>
    <w:p w:rsidR="00E31F84" w:rsidRDefault="00073DFF">
      <w:pPr>
        <w:spacing w:after="0" w:line="360" w:lineRule="auto"/>
        <w:ind w:firstLine="567"/>
        <w:jc w:val="both"/>
        <w:rPr>
          <w:sz w:val="28"/>
          <w:szCs w:val="28"/>
        </w:rPr>
      </w:pPr>
      <w:bookmarkStart w:id="20" w:name="dfasizgamd"/>
      <w:bookmarkEnd w:id="2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1.5. Учреждение вправе предоставлять за плату немедицинские услуги (дополнительные сервисные немедицинские услуги, в т. ч. размещение в палатах повышенной комфортности; проживание в стационаре родственников (иных представителей); дополнительный уход, не обусловленный медицинскими показаниями; дополнительное питание и др.) в соответствии с действующим законодательством в случае, если это не противоречит уставу Учреждения.</w:t>
      </w:r>
    </w:p>
    <w:p w:rsidR="00E31F84" w:rsidRDefault="00073DFF">
      <w:pPr>
        <w:spacing w:after="0" w:line="360" w:lineRule="auto"/>
        <w:ind w:firstLine="567"/>
        <w:jc w:val="both"/>
        <w:rPr>
          <w:sz w:val="28"/>
          <w:szCs w:val="28"/>
        </w:rPr>
      </w:pPr>
      <w:bookmarkStart w:id="21" w:name="dfassed6fs"/>
      <w:bookmarkStart w:id="22" w:name="dfas423byf"/>
      <w:bookmarkEnd w:id="21"/>
      <w:bookmarkEnd w:id="2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1.6. Учреждение самостоятельно в соответствии с уставом, действующими законодательными и иными нормативными актами федерального, регионального и ведомственного уровня определяет возможность оказания платных услуг             в зависимости от материальной базы, численного и квалификационного состава персонала, спроса на услуги и других условий.</w:t>
      </w:r>
      <w:bookmarkStart w:id="23" w:name="dfas541lr0"/>
      <w:bookmarkEnd w:id="23"/>
    </w:p>
    <w:p w:rsidR="00E31F84" w:rsidRDefault="00E31F8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4" w:name="dfasw5el3b"/>
      <w:bookmarkStart w:id="25" w:name="dfas06gtpe"/>
      <w:bookmarkStart w:id="26" w:name="dfas5mdes3"/>
      <w:bookmarkEnd w:id="24"/>
      <w:bookmarkEnd w:id="25"/>
      <w:bookmarkEnd w:id="26"/>
    </w:p>
    <w:p w:rsidR="00E31F84" w:rsidRDefault="00073DFF">
      <w:pPr>
        <w:spacing w:after="0" w:line="360" w:lineRule="auto"/>
        <w:ind w:firstLine="567"/>
        <w:jc w:val="center"/>
        <w:rPr>
          <w:sz w:val="28"/>
          <w:szCs w:val="28"/>
        </w:rPr>
      </w:pPr>
      <w:bookmarkStart w:id="27" w:name="dfasml8p25"/>
      <w:bookmarkEnd w:id="27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Условия предоставления платных медицинских услуг</w:t>
      </w:r>
      <w:bookmarkStart w:id="28" w:name="dfas3o0ye7"/>
      <w:bookmarkEnd w:id="28"/>
    </w:p>
    <w:p w:rsidR="00E31F84" w:rsidRDefault="00073DFF">
      <w:pPr>
        <w:spacing w:after="0" w:line="360" w:lineRule="auto"/>
        <w:ind w:firstLine="624"/>
        <w:jc w:val="both"/>
        <w:rPr>
          <w:sz w:val="28"/>
          <w:szCs w:val="28"/>
        </w:rPr>
      </w:pPr>
      <w:bookmarkStart w:id="29" w:name="dfaslvlgrg"/>
      <w:bookmarkEnd w:id="29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2.1. Платные медицинские услуги предоставляются:</w:t>
      </w:r>
    </w:p>
    <w:p w:rsidR="00E31F84" w:rsidRDefault="00073DFF">
      <w:pPr>
        <w:spacing w:after="0" w:line="36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населению (за счет личных средств граждан);</w:t>
      </w:r>
    </w:p>
    <w:p w:rsidR="00E31F84" w:rsidRDefault="00073DFF">
      <w:pPr>
        <w:spacing w:after="0" w:line="36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программам ДМС в соответствии с действующим законодательством РФ;</w:t>
      </w:r>
    </w:p>
    <w:p w:rsidR="00E31F84" w:rsidRDefault="00073DFF">
      <w:pPr>
        <w:spacing w:after="0" w:line="36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договорам с организациями, а также предпринимателями                       без образования юридического лица – в отношении граждан.</w:t>
      </w:r>
    </w:p>
    <w:p w:rsidR="00E31F84" w:rsidRDefault="00073DFF">
      <w:pPr>
        <w:spacing w:after="0" w:line="36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 Учреждение имеет право предоставлять платные медицинские услуги    на иных условиях, чем предусмотрено Программой, Территориальной программой, а также целевыми программами (при недопущении ухудшения условий оказания медицинской помощи лицам, имеющим право на бесплатную медицинскую помощь), в том числе:</w:t>
      </w:r>
    </w:p>
    <w:p w:rsidR="00E31F84" w:rsidRDefault="00073DFF">
      <w:pPr>
        <w:spacing w:after="0" w:line="36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установление индивидуального поста медицинского наблюдения               при лечении в условиях стационара;</w:t>
      </w:r>
    </w:p>
    <w:p w:rsidR="00E31F84" w:rsidRDefault="00073DFF">
      <w:pPr>
        <w:spacing w:after="0" w:line="36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применение лекарственных препаратов, не входящих в перечень жизненно необходимых и важнейших лекарственных препаратов, если их назначение           и применение не обусловлено жизненными показаниями или заменой (из-за индивидуальной непереносимости) лекарственных препаратов, входящих               в данный перечень; применение медицинских изделий, лечебного питания (в т. ч. специализированных продуктов лечебного питания), не предусмотренных стандартами медицинской помощи; при предоставлении медицинских ус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луг анонимно, в тех случаях, когда это не противоречит законодательству; гражданам иностранных государств, лицам без гражданства, за исключением лиц,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застрахованных по ОМС, и гражданам России, не проживающим постоянно        на ее территории и не являющимся застрахованными по ОМС (если иное              не предусмотрено международными договорами России); при самостоятельном обращении за получением медицинских услуг (за исключением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случаев и порядка, предусмотренных </w:t>
      </w:r>
      <w:hyperlink w:anchor="/document/99/902312609/XA00MAA2MO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21 Закона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основах охраны здоровья граждан в Российской Федерации», а также оказания скорой,                   в т. ч. специализированной, медицинской помощи и медицинской помощи             в неотложной или экстренной форме);</w:t>
      </w:r>
    </w:p>
    <w:p w:rsidR="00E31F84" w:rsidRDefault="00073DFF">
      <w:pPr>
        <w:spacing w:after="0" w:line="36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добровольное желание пациента получить медицинскую помощь                  с повышенным уровнем сервисного обслуживания.</w:t>
      </w:r>
      <w:bookmarkStart w:id="30" w:name="dfasss9e2c"/>
      <w:bookmarkEnd w:id="30"/>
    </w:p>
    <w:p w:rsidR="00E31F84" w:rsidRDefault="00073DFF">
      <w:pPr>
        <w:spacing w:after="0" w:line="36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2.3. Платные медицинские услуги могут предоставляться в полном объеме стандарта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медицинской помощи, утвержденного Минздравом России,                     или по просьбе пациента в виде осуществления отдельных консультаций           или медицинских вмешательств, в том числе в объеме выполняемого стандарта медицинской помощи.</w:t>
      </w:r>
      <w:bookmarkStart w:id="31" w:name="dfasrsku6v"/>
      <w:bookmarkEnd w:id="31"/>
    </w:p>
    <w:p w:rsidR="00E31F84" w:rsidRDefault="00073DFF">
      <w:pPr>
        <w:spacing w:after="0" w:line="36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2.4. При предоставлении платных медицинских услуг соблюдаются порядки оказания медицинской помощи, утвержденные Минздравом России.</w:t>
      </w:r>
      <w:bookmarkStart w:id="32" w:name="dfas41q91w"/>
      <w:bookmarkEnd w:id="32"/>
    </w:p>
    <w:p w:rsidR="00E31F84" w:rsidRDefault="00E31F8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F84" w:rsidRDefault="00073DFF">
      <w:pPr>
        <w:spacing w:after="0" w:line="360" w:lineRule="auto"/>
        <w:ind w:firstLine="567"/>
        <w:jc w:val="center"/>
        <w:rPr>
          <w:sz w:val="28"/>
          <w:szCs w:val="28"/>
        </w:rPr>
      </w:pPr>
      <w:bookmarkStart w:id="33" w:name="dfashf0eso"/>
      <w:bookmarkEnd w:id="33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Порядок предоставления платных медицинских и иных услуг</w:t>
      </w:r>
      <w:bookmarkStart w:id="34" w:name="dfasobppgs"/>
      <w:bookmarkEnd w:id="34"/>
    </w:p>
    <w:p w:rsidR="00E31F84" w:rsidRDefault="00073DFF">
      <w:pPr>
        <w:spacing w:after="0" w:line="36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 Учреждение предоставляет платные медицинские услуги, качество которых соответствует условиям договора, при отсутствии в договоре условий    об их качестве – требованиям, предъявляемым к услугам соответствующего вида.</w:t>
      </w:r>
    </w:p>
    <w:p w:rsidR="00E31F84" w:rsidRDefault="00073DFF">
      <w:pPr>
        <w:spacing w:after="0" w:line="360" w:lineRule="auto"/>
        <w:ind w:firstLine="567"/>
        <w:jc w:val="both"/>
        <w:rPr>
          <w:sz w:val="28"/>
          <w:szCs w:val="28"/>
        </w:rPr>
      </w:pPr>
      <w:bookmarkStart w:id="35" w:name="dfasgf21sn"/>
      <w:bookmarkEnd w:id="35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законодательством предусмотрены обязательные требования к качеству медицинских услуг, качество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предоставляемых медицинских услуг должно соответствовать этим требованиям.</w:t>
      </w:r>
      <w:bookmarkStart w:id="36" w:name="dfaszkic1d"/>
      <w:bookmarkEnd w:id="36"/>
    </w:p>
    <w:p w:rsidR="00E31F84" w:rsidRDefault="00073DFF">
      <w:pPr>
        <w:spacing w:after="0" w:line="36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 Платные медицинские услуги предоставляются при наличии информированного добровольного согласия пациента (законного представителя пациента), данного в порядке, установленном законодательством об охране здоровья граждан.</w:t>
      </w:r>
    </w:p>
    <w:p w:rsidR="00E31F84" w:rsidRDefault="00073DFF">
      <w:pPr>
        <w:spacing w:after="0" w:line="36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при предоставлении платных медицинских услуг необходимо оказание дополнительных платных медицинских услуг, которые не предусмотрены договором, об этом необходимо предупредить пациента. Без его согласия предоставлять такие услуги Учреждение не вправе.</w:t>
      </w:r>
      <w:bookmarkStart w:id="37" w:name="dfaspachme"/>
      <w:bookmarkEnd w:id="37"/>
    </w:p>
    <w:p w:rsidR="00E31F84" w:rsidRDefault="00073DFF">
      <w:pPr>
        <w:spacing w:after="0" w:line="36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 Учреждение обязано в наглядной форме (на стендах, плакатах, размещенных в общедоступных местах) обеспечить граждан бесплатной, доступной и достоверной информацией следующего содержания:</w:t>
      </w:r>
    </w:p>
    <w:p w:rsidR="00E31F84" w:rsidRDefault="00073DFF">
      <w:pPr>
        <w:spacing w:after="0" w:line="360" w:lineRule="auto"/>
        <w:ind w:firstLine="567"/>
        <w:jc w:val="both"/>
        <w:rPr>
          <w:sz w:val="28"/>
          <w:szCs w:val="28"/>
        </w:rPr>
      </w:pPr>
      <w:bookmarkStart w:id="38" w:name="dfase8c7m7"/>
      <w:bookmarkEnd w:id="38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место нахождения Учреждения (место его государственной регистрации);</w:t>
      </w:r>
    </w:p>
    <w:p w:rsidR="00E31F84" w:rsidRDefault="00073DFF">
      <w:pPr>
        <w:spacing w:after="0" w:line="36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режим работы Учреждения;</w:t>
      </w:r>
    </w:p>
    <w:p w:rsidR="00E31F84" w:rsidRDefault="00073DFF">
      <w:pPr>
        <w:spacing w:after="0" w:line="360" w:lineRule="auto"/>
        <w:ind w:firstLine="45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лицензии на медицинскую деятельность и сертификата соответствия на иные услуги (работы) в случаях, установленных законодательством;</w:t>
      </w:r>
    </w:p>
    <w:p w:rsidR="00E31F84" w:rsidRDefault="00073DFF">
      <w:pPr>
        <w:spacing w:after="0" w:line="36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виды медицинских услуг, оказываемых бесплатно в рамках Программы, Территориальной программы, целевых программ;</w:t>
      </w:r>
    </w:p>
    <w:p w:rsidR="00E31F84" w:rsidRDefault="00073DFF">
      <w:pPr>
        <w:spacing w:after="0" w:line="36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перечень платных медицинских и иных услуг с указанием их стоимости (тарифов);</w:t>
      </w:r>
    </w:p>
    <w:p w:rsidR="00E31F84" w:rsidRDefault="00073DFF">
      <w:pPr>
        <w:spacing w:after="0" w:line="36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условия предоставления и получения платных медицинских и иных услуг;</w:t>
      </w:r>
    </w:p>
    <w:p w:rsidR="00E31F84" w:rsidRDefault="00073DFF">
      <w:pPr>
        <w:spacing w:after="0" w:line="36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форма договора и/или публичная оферта на оказание платных медицинских услуг;</w:t>
      </w:r>
    </w:p>
    <w:p w:rsidR="00E31F84" w:rsidRDefault="00073DFF">
      <w:pPr>
        <w:spacing w:after="0" w:line="36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 квалификации и сертификации специалистов, оказывающих платные медицинские услуги, – по требованию пациента;</w:t>
      </w:r>
    </w:p>
    <w:p w:rsidR="00E31F84" w:rsidRDefault="00073DFF">
      <w:pPr>
        <w:spacing w:after="0" w:line="360" w:lineRule="auto"/>
        <w:ind w:firstLine="51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контактные телефоны администрации Учреждения и лиц, ответственных     за предоставление платных медицинских и иных услуг;</w:t>
      </w:r>
    </w:p>
    <w:p w:rsidR="00E31F84" w:rsidRDefault="00073DFF">
      <w:pPr>
        <w:spacing w:after="0" w:line="36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иная информация в соответствии с </w:t>
      </w:r>
      <w:hyperlink w:anchor="/document/99/9005388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 «О защите прав потребителей»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31F84" w:rsidRDefault="00073DFF">
      <w:pPr>
        <w:spacing w:after="0" w:line="36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3.4. Учреждение предоставляет пациенту (законному представителю пациента) по его требованию и в доступной для него форме информацию:</w:t>
      </w:r>
    </w:p>
    <w:p w:rsidR="00E31F84" w:rsidRDefault="00073DFF">
      <w:pPr>
        <w:spacing w:after="0" w:line="360" w:lineRule="auto"/>
        <w:ind w:firstLine="62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 состоянии его здоровья (в т. ч. сведения о результатах обследования, диагнозе, методах лечения, связанном с ними риске, возможных вариантах            и последствиях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медицинского вмешательства, ожидаемых результатах лечения);</w:t>
      </w:r>
    </w:p>
    <w:p w:rsidR="00E31F84" w:rsidRDefault="00073DFF">
      <w:pPr>
        <w:spacing w:after="0" w:line="36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об используемых при предоставлении платных медицинских услуг лекарственных препаратах и медицинских изделиях, в том числе о сроках             их годности (гарантийных сроках), показаниях (противопоказаниях)                               к применению.</w:t>
      </w:r>
    </w:p>
    <w:p w:rsidR="00E31F84" w:rsidRDefault="00073DFF">
      <w:pPr>
        <w:spacing w:after="0" w:line="36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3.5. Учреждение обязано обеспечивать предусмотренное законодательством соответствие предоставляемых медицинских и иных услуг требованиям, предъявляемым к методам диагностики, профилактики и лечения, разрешенным на территории России.</w:t>
      </w:r>
    </w:p>
    <w:p w:rsidR="00E31F84" w:rsidRDefault="00073DFF">
      <w:pPr>
        <w:spacing w:after="0" w:line="36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оказании медицинских и иных услуг (работ) в Учреждении должны применяться:</w:t>
      </w:r>
    </w:p>
    <w:p w:rsidR="00E31F84" w:rsidRDefault="00073DFF">
      <w:pPr>
        <w:spacing w:after="0" w:line="36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лекарственные средства, иммунобиологические препараты                             и дезинфекционные средства, иные расходные материалы, изделия медицинского назначения, зарегистрированные в России;</w:t>
      </w:r>
    </w:p>
    <w:p w:rsidR="00E31F84" w:rsidRDefault="00073DFF">
      <w:pPr>
        <w:spacing w:after="0" w:line="36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методы профилактики, диагностики, лечения, реабилитации, медицинские технологии, разрешенные к применению в порядке, установленном законодательством России;</w:t>
      </w:r>
    </w:p>
    <w:p w:rsidR="00E31F84" w:rsidRDefault="00073DFF">
      <w:pPr>
        <w:spacing w:after="0" w:line="360" w:lineRule="auto"/>
        <w:ind w:firstLine="62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установленные федеральные и региональные стандарты оказания медицинской помощи.</w:t>
      </w:r>
      <w:bookmarkStart w:id="39" w:name="dfascuehvy"/>
      <w:bookmarkEnd w:id="39"/>
    </w:p>
    <w:p w:rsidR="00E31F84" w:rsidRDefault="00073DFF">
      <w:pPr>
        <w:spacing w:after="0" w:line="36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3.6. Предоставление платных медицинских и иных услуг Учреждением осуществляется только при наличии:</w:t>
      </w:r>
    </w:p>
    <w:p w:rsidR="00E31F84" w:rsidRDefault="00073DFF">
      <w:pPr>
        <w:spacing w:after="0" w:line="36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лицензии на медицинскую деятельность по видам услуг (работ), перечень которых определяется Правительством РФ;</w:t>
      </w:r>
    </w:p>
    <w:p w:rsidR="00E31F84" w:rsidRDefault="00073DFF">
      <w:pPr>
        <w:spacing w:after="0" w:line="36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сертификата соответствия в случаях, установленных законодательством;</w:t>
      </w:r>
    </w:p>
    <w:p w:rsidR="00E31F84" w:rsidRDefault="00073DFF">
      <w:pPr>
        <w:spacing w:after="0" w:line="36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прейскуранта платных медицинских и иных услуг.</w:t>
      </w:r>
      <w:bookmarkStart w:id="40" w:name="dfas83hxeu"/>
      <w:bookmarkEnd w:id="40"/>
    </w:p>
    <w:p w:rsidR="00E31F84" w:rsidRDefault="00073DFF">
      <w:pPr>
        <w:spacing w:after="0" w:line="36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3.7. Платные медицинские услуги оказываются Учреждением на основе договоров, регламентирующих условия и сроки их предоставления, порядок расчетов, права, обязанности и ответственность сторон. Под порядком расчетов понимается стоимость услуг (работ), порядок и срок оплаты.</w:t>
      </w:r>
      <w:bookmarkStart w:id="41" w:name="dfas75h05i"/>
      <w:bookmarkEnd w:id="41"/>
    </w:p>
    <w:p w:rsidR="00E31F84" w:rsidRDefault="00073DFF">
      <w:pPr>
        <w:spacing w:after="0" w:line="36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3.8. Договор заключается в простой письменной форме и содержит конкретные условия оказания медицинских услуг, которые должны быть доведены до сведения потребителя услуг в доступной форме.</w:t>
      </w:r>
      <w:bookmarkStart w:id="42" w:name="dfasmd4c0g"/>
      <w:bookmarkEnd w:id="4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Платные медицинские услуги могут оказываться также на основании публичной оферты, опубликованный в сети «Интернет» на странице </w:t>
      </w:r>
      <w:hyperlink r:id="rId7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https://msch9fmba.ru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предоставляемой в целях ознакомления на информационном стенде, а также любыми другими способами. </w:t>
      </w:r>
    </w:p>
    <w:p w:rsidR="00E31F84" w:rsidRDefault="00073DFF">
      <w:pPr>
        <w:spacing w:after="0" w:line="36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3.9. Договоры могут быть заключены на платное комплексное медицинское обслуживание организаций и граждан.</w:t>
      </w:r>
    </w:p>
    <w:p w:rsidR="00E31F84" w:rsidRDefault="00073DFF">
      <w:pPr>
        <w:spacing w:after="0" w:line="36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3.10. Потребитель платных медицинских и иных услуг обязан оплатить оказанные ему услуги в порядке и в сроки, которые установлены договором          с Учреждением.</w:t>
      </w:r>
    </w:p>
    <w:p w:rsidR="00E31F84" w:rsidRDefault="00073DFF">
      <w:pPr>
        <w:spacing w:after="0" w:line="36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Потребитель обязан оплатить оказанную исполнителем в полном объеме услугу.</w:t>
      </w:r>
    </w:p>
    <w:p w:rsidR="00E31F84" w:rsidRDefault="00073DFF">
      <w:pPr>
        <w:spacing w:after="0" w:line="36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3.11. Полным и безоговорочным акцептом публичной оферты является осуществление Пациентом первой оплаты предоставляемых Исполнителем медицинских услуг. Акцепт оферты означает, что Пациент согласен со всеми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положениями публичной оферты, и равносилен письменному заключению договора об оказании медицинских услуг с ФБУЗ МСЧ№9 ФМБА России. </w:t>
      </w:r>
    </w:p>
    <w:p w:rsidR="00E31F84" w:rsidRDefault="00073DFF">
      <w:pPr>
        <w:spacing w:after="0" w:line="36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3.12. При оказании платных медицинских и иных услуг в установленном порядке заполняется медицинская документация. </w:t>
      </w:r>
      <w:bookmarkStart w:id="43" w:name="dfashwks0f"/>
      <w:bookmarkEnd w:id="43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договоре, квитанции строгой отчетности или кассовом чеке отражается стоимость услуги согласно действующему в Учреждении прейскуранту. Информация о стоимости услуги должна быть доведена до пациента заранее.</w:t>
      </w:r>
    </w:p>
    <w:p w:rsidR="00E31F84" w:rsidRDefault="00073DFF">
      <w:pPr>
        <w:spacing w:after="0" w:line="36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3.13. При предоставлении платных медицинских и иных услуг сохраняется установленный режим работы Учреждения, при этом не должны ухудшаться доступность и качество медицинской помощи, оказываемой по Программе, Территориальной программе, а также целевым программам.</w:t>
      </w:r>
      <w:bookmarkStart w:id="44" w:name="dfasvkx6se"/>
      <w:bookmarkEnd w:id="44"/>
    </w:p>
    <w:p w:rsidR="00E31F84" w:rsidRDefault="00073DFF">
      <w:pPr>
        <w:spacing w:after="0" w:line="36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3.14. Предоставление платных медицинских и иных услуг в основное рабочее время допускается, если условия работы за счет интенсивного труда позволяют оказывать платные медицинские и иные услуги без ущерба для оказания бесплатной медицинской помощи.</w:t>
      </w:r>
    </w:p>
    <w:p w:rsidR="00E31F84" w:rsidRDefault="00073DFF">
      <w:pPr>
        <w:spacing w:after="0" w:line="360" w:lineRule="auto"/>
        <w:ind w:firstLine="62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Недопустимо искусственное создание очередей с целью вынуждения граждан обращаться за платной помощью.</w:t>
      </w:r>
    </w:p>
    <w:p w:rsidR="00E31F84" w:rsidRDefault="00E31F84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31F84" w:rsidRDefault="00073DFF">
      <w:pPr>
        <w:spacing w:after="0" w:line="360" w:lineRule="auto"/>
        <w:ind w:firstLine="567"/>
        <w:jc w:val="both"/>
        <w:rPr>
          <w:sz w:val="28"/>
          <w:szCs w:val="28"/>
        </w:rPr>
      </w:pPr>
      <w:bookmarkStart w:id="45" w:name="dfashn5sp8"/>
      <w:bookmarkEnd w:id="45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Организация оказания платных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медицинских услуг в Учреждении</w:t>
      </w:r>
      <w:bookmarkStart w:id="46" w:name="dfas3eedbp"/>
      <w:bookmarkEnd w:id="46"/>
    </w:p>
    <w:p w:rsidR="00E31F84" w:rsidRDefault="00073DFF">
      <w:pPr>
        <w:spacing w:after="0" w:line="36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4.1. Платные медицинские услуги предоставляются по адресам                        в соответствии с лицензией.</w:t>
      </w:r>
    </w:p>
    <w:p w:rsidR="00E31F84" w:rsidRDefault="00073DFF">
      <w:pPr>
        <w:spacing w:after="0" w:line="36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Учреждение оказывает платные услуги в дни и часы работы, которые устанавливаются администрацией ФБУЗ МСЧ№9 ФМБА России и доводятся           до сведения Пациента путем размещения информации на информационном стенде       в ФБУЗ МСЧ№9 ФМБА России и на официальном сайте. </w:t>
      </w:r>
    </w:p>
    <w:p w:rsidR="00E31F84" w:rsidRDefault="00073DFF">
      <w:pPr>
        <w:spacing w:after="0" w:line="36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Предоставление платных услуг происходит в порядке предварительной записи Пациента (определение времени получения услуги). </w:t>
      </w:r>
    </w:p>
    <w:p w:rsidR="00E31F84" w:rsidRDefault="00073DFF">
      <w:pPr>
        <w:spacing w:after="0" w:line="36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В случае опоздания Пациента более чем на 15 (пятнадцать) минут,          для исключения ущемления прав других пациентов, ФБУЗ МСЧ №9 ФМБА России имеет право отказать в обслуживании Пациента в текущий момент             и перенести время приёма на имеющееся свободное в течение этого или другого дня. </w:t>
      </w:r>
    </w:p>
    <w:p w:rsidR="00E31F84" w:rsidRDefault="00073DFF">
      <w:pPr>
        <w:spacing w:after="0" w:line="36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4.5. ФБУЗ МСЧ №9 ФМБА России имеет право изменять время оказания услуг по предварительному согласованию с Пациентом.</w:t>
      </w:r>
    </w:p>
    <w:p w:rsidR="00E31F84" w:rsidRDefault="00073DFF">
      <w:pPr>
        <w:spacing w:after="0" w:line="36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4.6. Учреждение обязано при оказании платных медицинских услуг соблюдать установленные законодательством требования к оформлению               и ведению медицинской документации и учетных и отчетных статистических форм, порядку и срокам их представления.</w:t>
      </w:r>
      <w:bookmarkStart w:id="47" w:name="dfasdwcebg"/>
      <w:bookmarkEnd w:id="47"/>
    </w:p>
    <w:p w:rsidR="00E31F84" w:rsidRDefault="00E31F8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F84" w:rsidRDefault="00073DFF">
      <w:pPr>
        <w:spacing w:after="0" w:line="360" w:lineRule="auto"/>
        <w:ind w:firstLine="567"/>
        <w:jc w:val="both"/>
        <w:rPr>
          <w:sz w:val="28"/>
          <w:szCs w:val="28"/>
        </w:rPr>
      </w:pPr>
      <w:bookmarkStart w:id="48" w:name="dfasggxx1b"/>
      <w:bookmarkEnd w:id="48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Взаимодействие Учреждения со страховыми медицинскими организациями при реализации программ добровольного медицинского страхования</w:t>
      </w:r>
      <w:bookmarkStart w:id="49" w:name="dfas86c0r8"/>
      <w:bookmarkEnd w:id="49"/>
    </w:p>
    <w:p w:rsidR="00E31F84" w:rsidRDefault="00073DFF">
      <w:pPr>
        <w:spacing w:after="0" w:line="36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5.1. Оказание медицинских услуг на платной основе в Учреждении                по программам ДМС оформляется соответствующим двусторонним договором       со страховыми медицинскими организациями, осуществляющими ДМС,            при наличии лицензии на данный вид деятельности.</w:t>
      </w:r>
      <w:bookmarkStart w:id="50" w:name="dfas3zv7dp"/>
      <w:bookmarkEnd w:id="50"/>
    </w:p>
    <w:p w:rsidR="00E31F84" w:rsidRDefault="00073DFF">
      <w:pPr>
        <w:spacing w:after="0" w:line="36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5.2. Оказание медицинских услуг, осуществляемых по программам ДМС,      не должно ущемлять прав граждан на получение ими бесплатной медицинской помощи в объеме Программы, Территориальной программы, целевых программ.</w:t>
      </w:r>
    </w:p>
    <w:p w:rsidR="00E31F84" w:rsidRDefault="00E31F8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F84" w:rsidRDefault="00073DFF">
      <w:pPr>
        <w:spacing w:after="0" w:line="360" w:lineRule="auto"/>
        <w:ind w:firstLine="567"/>
        <w:jc w:val="center"/>
        <w:rPr>
          <w:sz w:val="28"/>
          <w:szCs w:val="28"/>
        </w:rPr>
      </w:pPr>
      <w:bookmarkStart w:id="51" w:name="dfasmsu54l"/>
      <w:bookmarkStart w:id="52" w:name="dfasbmf46d"/>
      <w:bookmarkEnd w:id="51"/>
      <w:bookmarkEnd w:id="52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Бухгалтерский учет и отчетность</w:t>
      </w:r>
    </w:p>
    <w:p w:rsidR="00E31F84" w:rsidRDefault="00073DFF">
      <w:pPr>
        <w:spacing w:after="0" w:line="36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6.1. Учреждение обязано вести статистический и бухгалтерский учет результатов предоставляемых платных услуг населению, составлять отчетность    и представлять ее в порядке и сроки, установленные действующим законодательством РФ.</w:t>
      </w:r>
      <w:bookmarkStart w:id="53" w:name="dfastivqf4"/>
      <w:bookmarkEnd w:id="53"/>
    </w:p>
    <w:p w:rsidR="00E31F84" w:rsidRDefault="00073DFF">
      <w:pPr>
        <w:spacing w:after="0" w:line="36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6.2. Учреждение, предоставляющее населению платные услуги, обязано вести статистический и бухгалтерский учет и отчетность раздельно по основной деятельности и платным услугам.</w:t>
      </w:r>
    </w:p>
    <w:p w:rsidR="00E31F84" w:rsidRDefault="00073DFF">
      <w:pPr>
        <w:spacing w:after="0" w:line="36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6.3. Средства, полученные по безналичному и наличному расчету за оказание платных услуг, поступают на счета Учреждения от осуществления приносящей доход деятельности.</w:t>
      </w:r>
      <w:bookmarkStart w:id="54" w:name="dfas63apxu"/>
      <w:bookmarkEnd w:id="54"/>
    </w:p>
    <w:p w:rsidR="00E31F84" w:rsidRDefault="00E31F84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55" w:name="dfase5rkm9"/>
      <w:bookmarkStart w:id="56" w:name="dfasfyrqpe"/>
      <w:bookmarkEnd w:id="55"/>
      <w:bookmarkEnd w:id="56"/>
    </w:p>
    <w:p w:rsidR="00E31F84" w:rsidRDefault="00073DFF">
      <w:pPr>
        <w:spacing w:after="0" w:line="360" w:lineRule="auto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Расчеты при оказании платных медицинских услуг</w:t>
      </w:r>
      <w:bookmarkStart w:id="57" w:name="dfase7am31"/>
      <w:bookmarkEnd w:id="57"/>
    </w:p>
    <w:p w:rsidR="00E31F84" w:rsidRDefault="00073DFF">
      <w:pPr>
        <w:spacing w:after="0" w:line="36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7.1. Оплата оказанных платных медицинских и иных услуг осуществляется потребителями по безналичному или наличному расчету.</w:t>
      </w:r>
    </w:p>
    <w:p w:rsidR="00E31F84" w:rsidRDefault="00073DFF">
      <w:pPr>
        <w:spacing w:after="0" w:line="36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Оплата оказанных платных медицинских услуг производится страховыми компаниями, работающими в системе ДМС, и организациями на основании          и условиях, определенных в договорах на предоставление медицинских услуг,      в соответствии с утвержденными в установленном порядке ценами и тарифами.</w:t>
      </w:r>
    </w:p>
    <w:p w:rsidR="00E31F84" w:rsidRDefault="00073DFF">
      <w:pPr>
        <w:spacing w:after="0" w:line="36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Расчеты с населением за предоставление платных услуг осуществляются через кассу либо учреждения банков.</w:t>
      </w:r>
      <w:bookmarkStart w:id="58" w:name="dfasbupgen"/>
      <w:bookmarkEnd w:id="58"/>
    </w:p>
    <w:p w:rsidR="00E31F84" w:rsidRDefault="00E31F84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59" w:name="dfas2w4r48"/>
      <w:bookmarkStart w:id="60" w:name="dfas793n9i"/>
      <w:bookmarkEnd w:id="59"/>
      <w:bookmarkEnd w:id="60"/>
    </w:p>
    <w:p w:rsidR="00E31F84" w:rsidRDefault="00073DFF">
      <w:pPr>
        <w:spacing w:after="0" w:line="360" w:lineRule="auto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Прейскурант медицинских услуг</w:t>
      </w:r>
      <w:bookmarkStart w:id="61" w:name="dfas7dn78b"/>
      <w:bookmarkEnd w:id="61"/>
    </w:p>
    <w:p w:rsidR="00E31F84" w:rsidRDefault="00073DFF">
      <w:pPr>
        <w:spacing w:after="0" w:line="36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8.1. Цены (тарифы) на платные медицинские услуги утверждаются Учреждением в соответствии с действующим законодательством. </w:t>
      </w:r>
    </w:p>
    <w:p w:rsidR="00E31F84" w:rsidRDefault="00073DFF">
      <w:pPr>
        <w:spacing w:after="0" w:line="360" w:lineRule="auto"/>
        <w:ind w:firstLine="567"/>
        <w:jc w:val="both"/>
        <w:rPr>
          <w:sz w:val="28"/>
          <w:szCs w:val="28"/>
        </w:rPr>
      </w:pPr>
      <w:bookmarkStart w:id="62" w:name="dfas370uvq"/>
      <w:bookmarkStart w:id="63" w:name="dfascq8bvz"/>
      <w:bookmarkEnd w:id="62"/>
      <w:bookmarkEnd w:id="63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8.2. Стоимость медицинских и иных услуг определяется на основании калькуляции экономически обоснованных затрат материальных и трудовых ресурсов, связанных с предоставлением этих услуг.</w:t>
      </w:r>
    </w:p>
    <w:p w:rsidR="00E31F84" w:rsidRDefault="00073DFF">
      <w:pPr>
        <w:spacing w:after="0" w:line="36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8.3. Цена на медицинскую и иную услугу формируется на основе себестоимости оказания платной услуги с учетом конъюнктуры рынка (спроса      и предложения на платную услугу), требований к качеству платной услуги            в соответствии с показателями государственного задания, а также с учетом положений отраслевых и локальных нормативно-правовых актов                            об определении расчетно-нормативных затрат на оказание платной услуги           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утвержденнойметодике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64" w:name="dfask21k9t"/>
      <w:bookmarkEnd w:id="64"/>
    </w:p>
    <w:p w:rsidR="00E31F84" w:rsidRDefault="00073DFF">
      <w:pPr>
        <w:spacing w:after="0" w:line="36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8.4. Изменение цен на платные услуги может происходить по мере необходимости без ограничения количества изменений в течение года. Основаниями для изменения цен могут быть:</w:t>
      </w:r>
    </w:p>
    <w:p w:rsidR="00E31F84" w:rsidRDefault="00073DFF">
      <w:pPr>
        <w:spacing w:after="0" w:line="36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изменение среднего уровня цен на материальные ресурсы, энергоресурсы, оказавшее значительное влияние на себестоимость платных услуг. Значительным влиянием в целях настоящего Положения считается увеличение себестоимости более чем на 20 процентов;</w:t>
      </w:r>
    </w:p>
    <w:p w:rsidR="00E31F84" w:rsidRDefault="00073DFF">
      <w:pPr>
        <w:spacing w:after="0" w:line="36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изменение в соответствии с действующим законодательством размера         и порядка оплаты труда работников сферы здравоохранения;</w:t>
      </w:r>
    </w:p>
    <w:p w:rsidR="00E31F84" w:rsidRDefault="00073DFF">
      <w:pPr>
        <w:spacing w:after="0" w:line="36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изменение налогового законодательства, оказавшее значительное влияние на себестоимость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платных услуг.</w:t>
      </w:r>
    </w:p>
    <w:p w:rsidR="00E31F84" w:rsidRDefault="00073DFF">
      <w:pPr>
        <w:spacing w:after="0" w:line="36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Новые цены утверждаются приказом руководителя Учреждения и вводятся            в действие с даты, определенной в соответствующем приказе.</w:t>
      </w:r>
    </w:p>
    <w:p w:rsidR="00E31F84" w:rsidRDefault="00073DFF">
      <w:pPr>
        <w:spacing w:after="0" w:line="360" w:lineRule="auto"/>
        <w:ind w:firstLine="567"/>
        <w:jc w:val="both"/>
        <w:rPr>
          <w:sz w:val="28"/>
          <w:szCs w:val="28"/>
        </w:rPr>
      </w:pPr>
      <w:bookmarkStart w:id="65" w:name="dfascug384"/>
      <w:bookmarkStart w:id="66" w:name="dfastqno7u"/>
      <w:bookmarkStart w:id="67" w:name="dfaso8aeqa"/>
      <w:bookmarkEnd w:id="65"/>
      <w:bookmarkEnd w:id="66"/>
      <w:bookmarkEnd w:id="67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8.5. Прейскурант платных услуг Учреждения включает все медицинские           и иные услуги, которые Учреждение вправе оказывать за плату.</w:t>
      </w:r>
      <w:bookmarkStart w:id="68" w:name="dfasdkxha5"/>
      <w:bookmarkEnd w:id="68"/>
    </w:p>
    <w:p w:rsidR="00E31F84" w:rsidRDefault="00073DFF">
      <w:pPr>
        <w:spacing w:after="0" w:line="360" w:lineRule="auto"/>
        <w:ind w:firstLine="567"/>
        <w:jc w:val="both"/>
        <w:rPr>
          <w:sz w:val="28"/>
          <w:szCs w:val="28"/>
        </w:rPr>
      </w:pPr>
      <w:bookmarkStart w:id="69" w:name="dfasfdi6wz"/>
      <w:bookmarkEnd w:id="69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8.6. Цены на медицинские и немедицинские услуги указываются в рублях.</w:t>
      </w:r>
      <w:bookmarkStart w:id="70" w:name="dfas0ggx5n"/>
      <w:bookmarkEnd w:id="70"/>
    </w:p>
    <w:p w:rsidR="00E31F84" w:rsidRDefault="00073DFF">
      <w:pPr>
        <w:spacing w:after="0" w:line="36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8.7. Для обеспечения единой нормативной базы работ и услуг                          в здравоохранении на всей территории России, включая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протоколы ведения больных, методики выполнения сложных и комплексных медицинских услуг, лицензионные требования и условия, в том числе для формирования единых подходов к созданию прейскурантов медицинских услуг в системе ОМС  и ДМС, разработана номенклатура работ и услуг в здравоохранении.</w:t>
      </w:r>
    </w:p>
    <w:p w:rsidR="00E31F84" w:rsidRDefault="00073DFF">
      <w:pPr>
        <w:spacing w:after="0" w:line="36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названия медицинских услуг в прейскурантах должны строго соответствовать требованиям отраслевых классификаторов и номенклатуре работ и услуг в здравоохранении.</w:t>
      </w:r>
      <w:bookmarkStart w:id="71" w:name="dfasc7z8rs"/>
      <w:bookmarkEnd w:id="71"/>
    </w:p>
    <w:p w:rsidR="00E31F84" w:rsidRDefault="00073DFF">
      <w:pPr>
        <w:spacing w:after="0" w:line="36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Прейскурант должен быть доступен для пациентов, как в печатной, так                  и в электронной форме для удобства.</w:t>
      </w:r>
    </w:p>
    <w:p w:rsidR="00E31F84" w:rsidRDefault="00E31F84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31F84" w:rsidRDefault="00E31F84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31F84" w:rsidRDefault="00E31F84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31F84" w:rsidRDefault="00E31F84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31F84" w:rsidRDefault="00073DFF">
      <w:pPr>
        <w:spacing w:after="0" w:line="360" w:lineRule="auto"/>
        <w:ind w:firstLine="567"/>
        <w:jc w:val="center"/>
        <w:rPr>
          <w:sz w:val="28"/>
          <w:szCs w:val="28"/>
        </w:rPr>
      </w:pPr>
      <w:bookmarkStart w:id="72" w:name="dfasxpnq7q"/>
      <w:bookmarkEnd w:id="72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 Использование доходов, полученных от оказания платных медицинских и иных услуг</w:t>
      </w:r>
      <w:bookmarkStart w:id="73" w:name="dfasgv5lft"/>
      <w:bookmarkEnd w:id="73"/>
    </w:p>
    <w:p w:rsidR="00E31F84" w:rsidRDefault="00073DFF">
      <w:pPr>
        <w:spacing w:after="0" w:line="360" w:lineRule="auto"/>
        <w:ind w:firstLine="62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9.1. Средства, поступившие за оказание платных услуг, самостоятельно распределяются и используются Учреждением согласно планам финансово-хозяйственной деятельности (далее – планам ФХД), утвержденным                         в установленном порядке, и в соответствии с Положением об оплате труда сотрудников Учреждения.</w:t>
      </w:r>
    </w:p>
    <w:p w:rsidR="00E31F84" w:rsidRDefault="00073DFF">
      <w:pPr>
        <w:spacing w:after="0" w:line="36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Ограничения могут касаться только использования доходов от оказания платных медицинских и иных услуг на цели, не предусмотренные действующим законодательством.</w:t>
      </w:r>
      <w:bookmarkStart w:id="74" w:name="dfasplza1z"/>
      <w:bookmarkEnd w:id="74"/>
    </w:p>
    <w:p w:rsidR="00E31F84" w:rsidRDefault="00E31F8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F84" w:rsidRDefault="00073DFF">
      <w:pPr>
        <w:spacing w:after="0" w:line="360" w:lineRule="auto"/>
        <w:ind w:firstLine="567"/>
        <w:jc w:val="center"/>
        <w:rPr>
          <w:sz w:val="28"/>
          <w:szCs w:val="28"/>
        </w:rPr>
      </w:pPr>
      <w:bookmarkStart w:id="75" w:name="dfasl0rq4l"/>
      <w:bookmarkEnd w:id="75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10. Ответственность при предоставлении платных медицинских и иных услуг</w:t>
      </w:r>
      <w:bookmarkStart w:id="76" w:name="dfas9qplz9"/>
      <w:bookmarkEnd w:id="76"/>
    </w:p>
    <w:p w:rsidR="00E31F84" w:rsidRDefault="00073DFF">
      <w:pPr>
        <w:spacing w:after="0" w:line="360" w:lineRule="auto"/>
        <w:ind w:firstLine="567"/>
        <w:jc w:val="both"/>
        <w:rPr>
          <w:sz w:val="28"/>
          <w:szCs w:val="28"/>
        </w:rPr>
      </w:pPr>
      <w:bookmarkStart w:id="77" w:name="dfas3bcbsb"/>
      <w:bookmarkEnd w:id="77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10.1. Учреждение несет ответственность перед пациентом за неисполнение или ненадлежащее исполнение условий договора, несоблюдение требований, предъявляемых к методам диагностики, профилактики и лечения, разрешенным на территории России, а также в случае причинения вреда здоровью и жизни граждан в соответствии с действующим законодательством.</w:t>
      </w:r>
    </w:p>
    <w:p w:rsidR="00E31F84" w:rsidRDefault="00073DFF">
      <w:pPr>
        <w:spacing w:after="0" w:line="36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 освобождается от ответственности за неисполнение                 или ненадлежащее исполнение медицинской услуги, оказанной на платной основе, если докажет, что это произошло вследствие обстоятельств непреодолимой силы, а также по иным основаниям, предусмотренным законом.</w:t>
      </w:r>
      <w:bookmarkStart w:id="78" w:name="dfaslxk61e"/>
      <w:bookmarkEnd w:id="78"/>
    </w:p>
    <w:p w:rsidR="00E31F84" w:rsidRDefault="00073DFF">
      <w:pPr>
        <w:spacing w:after="0" w:line="360" w:lineRule="auto"/>
        <w:ind w:firstLine="567"/>
        <w:jc w:val="both"/>
        <w:rPr>
          <w:sz w:val="28"/>
          <w:szCs w:val="28"/>
        </w:rPr>
      </w:pPr>
      <w:bookmarkStart w:id="79" w:name="dfas5z1teg"/>
      <w:bookmarkEnd w:id="79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10.2. Претензии и споры, возникающие при предоставлении Учреждением платных медицинских и иных услуг населению, рассматриваются в соответствии с действующим законодательством.</w:t>
      </w:r>
      <w:bookmarkStart w:id="80" w:name="dfaso2s1m2"/>
      <w:bookmarkEnd w:id="80"/>
    </w:p>
    <w:p w:rsidR="00E31F84" w:rsidRDefault="00073DFF">
      <w:pPr>
        <w:spacing w:after="0" w:line="36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10.3. Контроль за организацией и качеством оказания платных медицинских и иных услуг, а также ценами и порядком взимания денежных средств с граждан осуществляет начальник Учреждения.</w:t>
      </w:r>
      <w:bookmarkStart w:id="81" w:name="dfasdy2eru"/>
      <w:bookmarkEnd w:id="81"/>
    </w:p>
    <w:p w:rsidR="00E31F84" w:rsidRDefault="00073DFF">
      <w:pPr>
        <w:spacing w:after="0" w:line="36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10.4.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непредоставление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Учреждением статистической информации            об объемах платных услуг населению либо за ее искажение исполнитель услуги несет административную ответственность, предусмотренную законодательством.</w:t>
      </w:r>
    </w:p>
    <w:p w:rsidR="00E31F84" w:rsidRDefault="00E31F84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31F84" w:rsidRDefault="00073DFF">
      <w:pPr>
        <w:spacing w:after="0" w:line="360" w:lineRule="auto"/>
        <w:ind w:firstLine="567"/>
        <w:jc w:val="center"/>
        <w:rPr>
          <w:sz w:val="28"/>
          <w:szCs w:val="28"/>
        </w:rPr>
      </w:pPr>
      <w:bookmarkStart w:id="82" w:name="dfasko80kc"/>
      <w:bookmarkEnd w:id="82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11. Контроль за предоставлением платных медицинских услуг</w:t>
      </w:r>
      <w:bookmarkStart w:id="83" w:name="dfasbe8dpm"/>
      <w:bookmarkEnd w:id="83"/>
    </w:p>
    <w:p w:rsidR="00E31F84" w:rsidRDefault="00073DF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11.1. Контроль за организацией и качеством выполнения платных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медицинских услуг населению, а также правильностью взимания платы                 с населения осуществляют в пределах своей компетенции государственные органы и организации, на которые в соответствии с законодательством возложена проверка деятельности медицинских учреждений.</w:t>
      </w:r>
      <w:bookmarkStart w:id="84" w:name="dfass5i6cp"/>
      <w:bookmarkEnd w:id="84"/>
    </w:p>
    <w:p w:rsidR="00E31F84" w:rsidRDefault="00E31F84">
      <w:pPr>
        <w:spacing w:after="0" w:line="360" w:lineRule="auto"/>
        <w:ind w:firstLine="567"/>
        <w:jc w:val="both"/>
        <w:rPr>
          <w:sz w:val="28"/>
          <w:szCs w:val="28"/>
        </w:rPr>
      </w:pPr>
    </w:p>
    <w:p w:rsidR="00E31F84" w:rsidRDefault="00073DFF">
      <w:pPr>
        <w:spacing w:after="0" w:line="360" w:lineRule="auto"/>
        <w:jc w:val="center"/>
        <w:rPr>
          <w:sz w:val="28"/>
          <w:szCs w:val="28"/>
        </w:rPr>
      </w:pPr>
      <w:bookmarkStart w:id="85" w:name="dfaskvrglm"/>
      <w:bookmarkEnd w:id="85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12. Заключительная часть</w:t>
      </w:r>
      <w:bookmarkStart w:id="86" w:name="dfasyaedwe"/>
      <w:bookmarkEnd w:id="86"/>
    </w:p>
    <w:p w:rsidR="00E31F84" w:rsidRDefault="00073DFF">
      <w:pPr>
        <w:spacing w:after="0" w:line="360" w:lineRule="auto"/>
        <w:ind w:firstLine="567"/>
        <w:jc w:val="both"/>
        <w:rPr>
          <w:sz w:val="28"/>
          <w:szCs w:val="28"/>
        </w:rPr>
      </w:pPr>
      <w:bookmarkStart w:id="87" w:name="dfas3c09mp"/>
      <w:bookmarkStart w:id="88" w:name="dfasxc1fp1"/>
      <w:bookmarkEnd w:id="87"/>
      <w:bookmarkEnd w:id="88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12.1. Внесение изменений и дополнений в настоящее Положение осуществляется по решению руководителя Учреждения и подлежит утверждению приказом руководителя. Изменения и дополнения вступают в силу с момента их утверждения и доводятся до сведения сотрудников и пациентов путем размещения информации на официальном сайте Учреждения и информационных стендах в течение 3 рабочих дней с даты утверждения. </w:t>
      </w:r>
    </w:p>
    <w:p w:rsidR="00E31F84" w:rsidRDefault="00073DFF">
      <w:pPr>
        <w:spacing w:after="0" w:line="36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12.2. Настоящее Положение вступает в силу с момента его утверждения и действует бессрочно.</w:t>
      </w:r>
    </w:p>
    <w:sectPr w:rsidR="00E31F84">
      <w:footerReference w:type="default" r:id="rId8"/>
      <w:pgSz w:w="11906" w:h="16838"/>
      <w:pgMar w:top="567" w:right="851" w:bottom="1134" w:left="1134" w:header="0" w:footer="227" w:gutter="0"/>
      <w:cols w:space="720"/>
      <w:formProt w:val="0"/>
      <w:docGrid w:linePitch="36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73DFF" w:rsidRDefault="00073DFF">
      <w:pPr>
        <w:spacing w:after="0" w:line="240" w:lineRule="auto"/>
      </w:pPr>
      <w:r>
        <w:separator/>
      </w:r>
    </w:p>
  </w:endnote>
  <w:endnote w:type="continuationSeparator" w:id="0">
    <w:p w:rsidR="00073DFF" w:rsidRDefault="00073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Droid Sans Fallback">
    <w:charset w:val="00"/>
    <w:family w:val="roman"/>
    <w:notTrueType/>
    <w:pitch w:val="default"/>
  </w:font>
  <w:font w:name="Droid Sans Devanagari"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45324267"/>
      <w:docPartObj>
        <w:docPartGallery w:val="Page Numbers (Bottom of Page)"/>
        <w:docPartUnique/>
      </w:docPartObj>
    </w:sdtPr>
    <w:sdtEndPr/>
    <w:sdtContent>
      <w:p w:rsidR="00E31F84" w:rsidRDefault="00073DFF">
        <w:pPr>
          <w:pStyle w:val="af0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t>12</w:t>
        </w:r>
        <w:r>
          <w:fldChar w:fldCharType="end"/>
        </w:r>
      </w:p>
    </w:sdtContent>
  </w:sdt>
  <w:p w:rsidR="00E31F84" w:rsidRDefault="00E31F84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73DFF" w:rsidRDefault="00073DFF">
      <w:pPr>
        <w:spacing w:after="0" w:line="240" w:lineRule="auto"/>
      </w:pPr>
      <w:r>
        <w:separator/>
      </w:r>
    </w:p>
  </w:footnote>
  <w:footnote w:type="continuationSeparator" w:id="0">
    <w:p w:rsidR="00073DFF" w:rsidRDefault="00073D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60"/>
  <w:proofState w:spelling="clean"/>
  <w:revisionView w:inkAnnotation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1F84"/>
    <w:rsid w:val="00073DFF"/>
    <w:rsid w:val="000B7C07"/>
    <w:rsid w:val="00E31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E5D2FFA9-98B2-AC42-926F-DEA3FAD67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3FC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77DCA"/>
    <w:rPr>
      <w:b/>
      <w:bCs/>
    </w:rPr>
  </w:style>
  <w:style w:type="character" w:customStyle="1" w:styleId="-">
    <w:name w:val="Интернет-ссылка"/>
    <w:basedOn w:val="a0"/>
    <w:uiPriority w:val="99"/>
    <w:unhideWhenUsed/>
    <w:rsid w:val="00C36B4C"/>
    <w:rPr>
      <w:color w:val="0563C1" w:themeColor="hyperlink"/>
      <w:u w:val="single"/>
    </w:rPr>
  </w:style>
  <w:style w:type="character" w:customStyle="1" w:styleId="a4">
    <w:name w:val="Текст выноски Знак"/>
    <w:basedOn w:val="a0"/>
    <w:uiPriority w:val="99"/>
    <w:semiHidden/>
    <w:qFormat/>
    <w:rsid w:val="00CD4F17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uiPriority w:val="99"/>
    <w:qFormat/>
    <w:rsid w:val="006C2CAA"/>
  </w:style>
  <w:style w:type="character" w:customStyle="1" w:styleId="a6">
    <w:name w:val="Нижний колонтитул Знак"/>
    <w:basedOn w:val="a0"/>
    <w:uiPriority w:val="99"/>
    <w:qFormat/>
    <w:rsid w:val="006C2CAA"/>
  </w:style>
  <w:style w:type="paragraph" w:customStyle="1" w:styleId="1">
    <w:name w:val="Заголовок1"/>
    <w:basedOn w:val="a"/>
    <w:next w:val="a7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Droid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Droid Sans Devanagari"/>
    </w:rPr>
  </w:style>
  <w:style w:type="paragraph" w:styleId="ab">
    <w:name w:val="Normal (Web)"/>
    <w:basedOn w:val="a"/>
    <w:uiPriority w:val="99"/>
    <w:semiHidden/>
    <w:unhideWhenUsed/>
    <w:qFormat/>
    <w:rsid w:val="00777DC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qFormat/>
    <w:rsid w:val="003F3391"/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c">
    <w:name w:val="Balloon Text"/>
    <w:basedOn w:val="a"/>
    <w:uiPriority w:val="99"/>
    <w:semiHidden/>
    <w:unhideWhenUsed/>
    <w:qFormat/>
    <w:rsid w:val="00CD4F1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Revision"/>
    <w:uiPriority w:val="99"/>
    <w:semiHidden/>
    <w:qFormat/>
    <w:rsid w:val="00CD4F17"/>
    <w:pPr>
      <w:suppressAutoHyphens w:val="0"/>
    </w:pPr>
  </w:style>
  <w:style w:type="paragraph" w:customStyle="1" w:styleId="ae">
    <w:name w:val="Верхний и нижний колонтитулы"/>
    <w:basedOn w:val="a"/>
    <w:qFormat/>
  </w:style>
  <w:style w:type="paragraph" w:styleId="af">
    <w:name w:val="header"/>
    <w:basedOn w:val="a"/>
    <w:uiPriority w:val="99"/>
    <w:unhideWhenUsed/>
    <w:rsid w:val="006C2CAA"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footer"/>
    <w:basedOn w:val="a"/>
    <w:uiPriority w:val="99"/>
    <w:unhideWhenUsed/>
    <w:rsid w:val="006C2CAA"/>
    <w:pPr>
      <w:tabs>
        <w:tab w:val="center" w:pos="4677"/>
        <w:tab w:val="right" w:pos="9355"/>
      </w:tabs>
      <w:spacing w:after="0" w:line="240" w:lineRule="auto"/>
    </w:pPr>
  </w:style>
  <w:style w:type="table" w:styleId="af1">
    <w:name w:val="Table Grid"/>
    <w:basedOn w:val="a1"/>
    <w:uiPriority w:val="59"/>
    <w:rsid w:val="001F39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yperlink" Target="https://msch9fmba.ru/" TargetMode="Externa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1748A-AD62-474B-9D84-2377A4662916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3144</Words>
  <Characters>17922</Characters>
  <Application>Microsoft Office Word</Application>
  <DocSecurity>0</DocSecurity>
  <Lines>149</Lines>
  <Paragraphs>42</Paragraphs>
  <ScaleCrop>false</ScaleCrop>
  <Company/>
  <LinksUpToDate>false</LinksUpToDate>
  <CharactersWithSpaces>21024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Павлюченко Людмила Владимировна</dc:creator>
  <dc:description>Подготовлено экспертами Актион-МЦФЭР</dc:description>
  <cp:lastModifiedBy>Лиза Белякова</cp:lastModifiedBy>
  <cp:revision>2</cp:revision>
  <cp:lastPrinted>2024-10-03T10:10:00Z</cp:lastPrinted>
  <dcterms:created xsi:type="dcterms:W3CDTF">2024-10-11T07:01:00Z</dcterms:created>
  <dcterms:modified xsi:type="dcterms:W3CDTF">2024-10-11T07:01:00Z</dcterms:modified>
  <dc:language>ru-RU</dc:language>
</cp:coreProperties>
</file>